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附件2</w:t>
      </w:r>
    </w:p>
    <w:p w14:paraId="32C10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方正小标宋简体"/>
          <w:b w:val="0"/>
          <w:bCs/>
          <w:spacing w:val="0"/>
          <w:sz w:val="32"/>
          <w:szCs w:val="36"/>
          <w:lang w:val="en-US" w:eastAsia="zh-CN"/>
        </w:rPr>
      </w:pPr>
    </w:p>
    <w:p w14:paraId="7636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8"/>
          <w:lang w:val="en-US" w:eastAsia="zh-CN"/>
        </w:rPr>
        <w:t>市总工会“邕工惠”微信小程序报名流程</w:t>
      </w:r>
    </w:p>
    <w:p w14:paraId="439F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</w:p>
    <w:p w14:paraId="028E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一、扫码登录</w:t>
      </w:r>
    </w:p>
    <w:p w14:paraId="0F12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使用微信“扫一扫”功能扫描下方二维码，直接进入活动报名页面。（注：如未进行实名认证，请先按提示进行认证）</w:t>
      </w:r>
    </w:p>
    <w:p w14:paraId="1D8FC971">
      <w:pPr>
        <w:jc w:val="center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"https://yghgl.nnzgh.org:8011/QRCode/sign_71.jpg"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5050" cy="2305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486DA3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2"/>
          <w:sz w:val="28"/>
          <w:szCs w:val="28"/>
          <w:lang w:val="en-US" w:eastAsia="zh-CN" w:bidi="ar-SA"/>
        </w:rPr>
        <w:t>微信扫一扫进入活动报名页</w:t>
      </w:r>
    </w:p>
    <w:p w14:paraId="0EB3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二、活动报名</w:t>
      </w:r>
    </w:p>
    <w:p w14:paraId="5744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按照要求填写完善个人的民族、职务等信息，点击“确认报名”即可。</w:t>
      </w:r>
    </w:p>
    <w:p w14:paraId="4475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三、取消报名</w:t>
      </w:r>
    </w:p>
    <w:p w14:paraId="31FC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/>
          <w:b w:val="0"/>
          <w:bCs/>
          <w:spacing w:val="0"/>
          <w:sz w:val="32"/>
          <w:lang w:val="en-US" w:eastAsia="zh-CN"/>
        </w:rPr>
      </w:pPr>
      <w:r>
        <w:rPr>
          <w:rFonts w:hint="eastAsia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进入活动报名详情页面。</w:t>
      </w:r>
    </w:p>
    <w:p w14:paraId="7D05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点击活动详情页面下方“取消报名”按钮。</w:t>
      </w:r>
    </w:p>
    <w:p w14:paraId="08C9BEC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77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E454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7E454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4CFE"/>
    <w:rsid w:val="4E2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99"/>
    <w:pPr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2026-06-30T02:18:00Z</dcterms:created>
  <dc:creator>深南大道</dc:creator>
  <cp:lastModifiedBy>深南大道</cp:lastModifiedBy>
  <dcterms:modified xsi:type="dcterms:W3CDTF">2026-06-30T02:19:02Z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F921C6EC9390478CA347C2DEA9AB6713_11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